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2" w:type="dxa"/>
        <w:jc w:val="center"/>
        <w:tblLayout w:type="fixed"/>
        <w:tblLook w:val="04A0"/>
      </w:tblPr>
      <w:tblGrid>
        <w:gridCol w:w="2892"/>
        <w:gridCol w:w="2703"/>
        <w:gridCol w:w="3237"/>
      </w:tblGrid>
      <w:tr w:rsidR="00184F7E" w:rsidTr="00184F7E">
        <w:trPr>
          <w:trHeight w:val="249"/>
          <w:jc w:val="center"/>
        </w:trPr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7E" w:rsidRDefault="00184F7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Αποτελέσματα</w:t>
            </w:r>
          </w:p>
          <w:p w:rsidR="00184F7E" w:rsidRDefault="00184F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Πρόσκλησης Εκδήλωσης Ενδιαφέροντος για γραμματειακή υποστήριξη στο Παιδικό Κέντρο ΑΠΘ με αριθμό 184/2024</w:t>
            </w:r>
          </w:p>
        </w:tc>
      </w:tr>
      <w:tr w:rsidR="00184F7E" w:rsidTr="00184F7E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84F7E" w:rsidRDefault="00184F7E">
            <w:pPr>
              <w:ind w:left="-75"/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Σειρά Κατάταξης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84F7E" w:rsidRDefault="00184F7E">
            <w:pPr>
              <w:ind w:left="-75"/>
              <w:jc w:val="center"/>
              <w:rPr>
                <w:rFonts w:ascii="Calibri" w:hAnsi="Calibri" w:cs="Cambria"/>
                <w:b/>
                <w:bCs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bCs/>
                <w:sz w:val="22"/>
                <w:szCs w:val="22"/>
              </w:rPr>
              <w:t>Αριθμός Αίτησης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84F7E" w:rsidRDefault="00184F7E">
            <w:pPr>
              <w:ind w:left="-75"/>
              <w:jc w:val="center"/>
              <w:rPr>
                <w:rFonts w:ascii="Calibri" w:hAnsi="Calibri" w:cs="Cambria"/>
                <w:b/>
                <w:bCs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bCs/>
                <w:sz w:val="22"/>
                <w:szCs w:val="22"/>
              </w:rPr>
              <w:t>Σύνολο Μονάδων</w:t>
            </w:r>
          </w:p>
        </w:tc>
      </w:tr>
      <w:tr w:rsidR="00184F7E" w:rsidTr="00184F7E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4F7E" w:rsidRDefault="00184F7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7E" w:rsidRDefault="00184F7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Cambria"/>
                <w:sz w:val="22"/>
                <w:szCs w:val="22"/>
              </w:rPr>
              <w:t>0954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4F7E" w:rsidRDefault="00184F7E">
            <w:pPr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120</w:t>
            </w:r>
          </w:p>
        </w:tc>
      </w:tr>
      <w:tr w:rsidR="00184F7E" w:rsidTr="00184F7E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4F7E" w:rsidRDefault="00184F7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7E" w:rsidRDefault="00184F7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10988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4F7E" w:rsidRDefault="00184F7E">
            <w:pPr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Cambria"/>
                <w:b/>
                <w:sz w:val="22"/>
                <w:szCs w:val="22"/>
              </w:rPr>
              <w:t>00</w:t>
            </w:r>
          </w:p>
        </w:tc>
      </w:tr>
    </w:tbl>
    <w:p w:rsidR="00184F7E" w:rsidRDefault="00184F7E" w:rsidP="00184F7E">
      <w:pPr>
        <w:ind w:left="709" w:right="610"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 xml:space="preserve">Ο παρών πίνακας συντάχθηκε κατά τις προβλέψεις της Πρόσκλησης Εκδήλωσης Ενδιαφέροντος υπ. </w:t>
      </w:r>
      <w:proofErr w:type="spellStart"/>
      <w:r>
        <w:rPr>
          <w:rFonts w:ascii="Calibri" w:hAnsi="Calibri" w:cs="Arial"/>
          <w:i/>
          <w:sz w:val="22"/>
          <w:szCs w:val="22"/>
        </w:rPr>
        <w:t>αριθμ</w:t>
      </w:r>
      <w:proofErr w:type="spellEnd"/>
      <w:r>
        <w:rPr>
          <w:rFonts w:ascii="Calibri" w:hAnsi="Calibri" w:cs="Arial"/>
          <w:i/>
          <w:sz w:val="22"/>
          <w:szCs w:val="22"/>
        </w:rPr>
        <w:t>. 184/2024 για τη θέση γραμματειακής υποστήριξης στο Παιδικό Κέντρο ΑΠΘ.</w:t>
      </w:r>
    </w:p>
    <w:p w:rsidR="001C1025" w:rsidRDefault="001C1025"/>
    <w:sectPr w:rsidR="001C1025" w:rsidSect="001C10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84F7E"/>
    <w:rsid w:val="00184F7E"/>
    <w:rsid w:val="001C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2024-07-25T17:30:00Z</dcterms:created>
  <dcterms:modified xsi:type="dcterms:W3CDTF">2024-07-25T17:31:00Z</dcterms:modified>
</cp:coreProperties>
</file>